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1158" w:rsidRPr="005C7671" w:rsidRDefault="000972FF" w:rsidP="005C7671">
      <w:pPr>
        <w:jc w:val="center"/>
        <w:rPr>
          <w:b/>
        </w:rPr>
      </w:pPr>
      <w:r w:rsidRPr="005C7671">
        <w:rPr>
          <w:b/>
        </w:rPr>
        <w:t>Horicon Library Trustee Meeting</w:t>
      </w:r>
    </w:p>
    <w:p w:rsidR="000972FF" w:rsidRPr="005C7671" w:rsidRDefault="000972FF" w:rsidP="005C7671">
      <w:pPr>
        <w:jc w:val="center"/>
        <w:rPr>
          <w:b/>
        </w:rPr>
      </w:pPr>
      <w:r w:rsidRPr="005C7671">
        <w:rPr>
          <w:b/>
        </w:rPr>
        <w:t>March 17, 2025</w:t>
      </w:r>
    </w:p>
    <w:p w:rsidR="000972FF" w:rsidRDefault="000972FF">
      <w:r w:rsidRPr="005C7671">
        <w:rPr>
          <w:b/>
        </w:rPr>
        <w:t>Attendees:</w:t>
      </w:r>
      <w:r>
        <w:t xml:space="preserve"> Joan Johnson, Joyce </w:t>
      </w:r>
      <w:proofErr w:type="spellStart"/>
      <w:r>
        <w:t>Greenidge</w:t>
      </w:r>
      <w:proofErr w:type="spellEnd"/>
      <w:r>
        <w:t>, Greta Heilman, Pam Eastman, Debra Eves, Sara Mullins</w:t>
      </w:r>
    </w:p>
    <w:p w:rsidR="000972FF" w:rsidRDefault="000972FF">
      <w:r>
        <w:t>Vouchers Signed: 2025-02—05</w:t>
      </w:r>
    </w:p>
    <w:p w:rsidR="000972FF" w:rsidRDefault="000972FF">
      <w:r>
        <w:t>The February 2025 minutes were revie</w:t>
      </w:r>
      <w:bookmarkStart w:id="0" w:name="_GoBack"/>
      <w:bookmarkEnd w:id="0"/>
      <w:r>
        <w:t>wed and accepted by Debra and Greta.</w:t>
      </w:r>
    </w:p>
    <w:p w:rsidR="000972FF" w:rsidRDefault="000972FF">
      <w:r w:rsidRPr="005C7671">
        <w:rPr>
          <w:b/>
        </w:rPr>
        <w:t>Treasurer’s Report:</w:t>
      </w:r>
      <w:r>
        <w:t xml:space="preserve"> February’s treasurer report was reviewed and accepted by Sara and Greta. The CD will come due in April.</w:t>
      </w:r>
    </w:p>
    <w:p w:rsidR="000972FF" w:rsidRPr="005C7671" w:rsidRDefault="000972FF">
      <w:pPr>
        <w:rPr>
          <w:b/>
        </w:rPr>
      </w:pPr>
      <w:r w:rsidRPr="005C7671">
        <w:rPr>
          <w:b/>
        </w:rPr>
        <w:t>Director’s Report:</w:t>
      </w:r>
    </w:p>
    <w:p w:rsidR="000972FF" w:rsidRDefault="000972FF" w:rsidP="000972FF">
      <w:pPr>
        <w:pStyle w:val="ListParagraph"/>
        <w:numPr>
          <w:ilvl w:val="0"/>
          <w:numId w:val="1"/>
        </w:numPr>
      </w:pPr>
      <w:proofErr w:type="spellStart"/>
      <w:r>
        <w:t>Kawana</w:t>
      </w:r>
      <w:proofErr w:type="spellEnd"/>
      <w:r>
        <w:t xml:space="preserve"> suggested that we track the number of visitors to the library’s website.</w:t>
      </w:r>
    </w:p>
    <w:p w:rsidR="000972FF" w:rsidRDefault="000972FF" w:rsidP="000972FF">
      <w:pPr>
        <w:pStyle w:val="ListParagraph"/>
        <w:numPr>
          <w:ilvl w:val="0"/>
          <w:numId w:val="1"/>
        </w:numPr>
      </w:pPr>
      <w:proofErr w:type="spellStart"/>
      <w:r>
        <w:t>Kawana</w:t>
      </w:r>
      <w:proofErr w:type="spellEnd"/>
      <w:r>
        <w:t xml:space="preserve"> will attend the April 9 Summer Reading Seminar. The theme will be Colors.</w:t>
      </w:r>
    </w:p>
    <w:p w:rsidR="000972FF" w:rsidRDefault="000972FF" w:rsidP="000972FF">
      <w:pPr>
        <w:pStyle w:val="ListParagraph"/>
        <w:numPr>
          <w:ilvl w:val="0"/>
          <w:numId w:val="1"/>
        </w:numPr>
      </w:pPr>
      <w:r>
        <w:t>Pam will submit a letter with her graphic report/annual letter to the Town for inclusion in The Brant Laker.</w:t>
      </w:r>
    </w:p>
    <w:p w:rsidR="000972FF" w:rsidRDefault="000972FF" w:rsidP="000972FF">
      <w:pPr>
        <w:pStyle w:val="ListParagraph"/>
      </w:pPr>
    </w:p>
    <w:p w:rsidR="000972FF" w:rsidRDefault="000972FF" w:rsidP="000972FF">
      <w:pPr>
        <w:pStyle w:val="ListParagraph"/>
      </w:pPr>
    </w:p>
    <w:p w:rsidR="000972FF" w:rsidRPr="005C7671" w:rsidRDefault="000972FF" w:rsidP="000972FF">
      <w:pPr>
        <w:rPr>
          <w:b/>
        </w:rPr>
      </w:pPr>
      <w:r w:rsidRPr="005C7671">
        <w:rPr>
          <w:b/>
        </w:rPr>
        <w:t>Old Business</w:t>
      </w:r>
    </w:p>
    <w:p w:rsidR="000972FF" w:rsidRDefault="000972FF" w:rsidP="000972FF">
      <w:pPr>
        <w:pStyle w:val="ListParagraph"/>
        <w:numPr>
          <w:ilvl w:val="0"/>
          <w:numId w:val="1"/>
        </w:numPr>
      </w:pPr>
      <w:r>
        <w:t>We will advertise the sale of the library’s shredder ($50) and laptop ($150 - $200 range), and offer the Brother printer at no charge.</w:t>
      </w:r>
    </w:p>
    <w:p w:rsidR="000972FF" w:rsidRDefault="000972FF" w:rsidP="000972FF">
      <w:pPr>
        <w:pStyle w:val="ListParagraph"/>
        <w:numPr>
          <w:ilvl w:val="0"/>
          <w:numId w:val="1"/>
        </w:numPr>
      </w:pPr>
      <w:proofErr w:type="spellStart"/>
      <w:r>
        <w:t>Kawana</w:t>
      </w:r>
      <w:proofErr w:type="spellEnd"/>
      <w:r>
        <w:t xml:space="preserve"> is working on the annual report.</w:t>
      </w:r>
    </w:p>
    <w:p w:rsidR="000972FF" w:rsidRDefault="000972FF" w:rsidP="000972FF">
      <w:pPr>
        <w:pStyle w:val="ListParagraph"/>
        <w:numPr>
          <w:ilvl w:val="0"/>
          <w:numId w:val="1"/>
        </w:numPr>
      </w:pPr>
      <w:r>
        <w:t>Greta and Pam are working on the Annual Financial Report.</w:t>
      </w:r>
    </w:p>
    <w:p w:rsidR="000972FF" w:rsidRDefault="000972FF" w:rsidP="000972FF">
      <w:pPr>
        <w:pStyle w:val="ListParagraph"/>
        <w:numPr>
          <w:ilvl w:val="0"/>
          <w:numId w:val="1"/>
        </w:numPr>
      </w:pPr>
      <w:r>
        <w:t>We will advertise the Library Clerk position on Facebook.</w:t>
      </w:r>
    </w:p>
    <w:p w:rsidR="000972FF" w:rsidRDefault="000972FF" w:rsidP="000972FF">
      <w:pPr>
        <w:pStyle w:val="ListParagraph"/>
        <w:numPr>
          <w:ilvl w:val="0"/>
          <w:numId w:val="1"/>
        </w:numPr>
      </w:pPr>
      <w:r>
        <w:t>We discussed the library’s printers. Should we move the two public computers? Would one printer be sufficient? We will discuss this further.</w:t>
      </w:r>
    </w:p>
    <w:p w:rsidR="000972FF" w:rsidRDefault="000972FF" w:rsidP="000972FF">
      <w:pPr>
        <w:pStyle w:val="ListParagraph"/>
        <w:numPr>
          <w:ilvl w:val="0"/>
          <w:numId w:val="1"/>
        </w:numPr>
      </w:pPr>
      <w:r>
        <w:t>We discussed working with Town Historian Colleen Murtagh to provide information about prohibition that could be helpful for next year’s Rum Runners event.</w:t>
      </w:r>
    </w:p>
    <w:p w:rsidR="000972FF" w:rsidRDefault="000972FF" w:rsidP="000972FF">
      <w:pPr>
        <w:ind w:left="360"/>
      </w:pPr>
    </w:p>
    <w:p w:rsidR="000972FF" w:rsidRPr="005C7671" w:rsidRDefault="000972FF" w:rsidP="000972FF">
      <w:pPr>
        <w:ind w:left="360"/>
        <w:rPr>
          <w:b/>
        </w:rPr>
      </w:pPr>
      <w:r w:rsidRPr="005C7671">
        <w:rPr>
          <w:b/>
        </w:rPr>
        <w:t xml:space="preserve">New Business </w:t>
      </w:r>
    </w:p>
    <w:p w:rsidR="000972FF" w:rsidRDefault="000972FF" w:rsidP="000972FF">
      <w:pPr>
        <w:pStyle w:val="ListParagraph"/>
        <w:numPr>
          <w:ilvl w:val="0"/>
          <w:numId w:val="1"/>
        </w:numPr>
      </w:pPr>
      <w:r>
        <w:t>Sara Dallas will retire at the end of Summer/early Fall 2025. We will send her a card later in the year.</w:t>
      </w:r>
    </w:p>
    <w:p w:rsidR="000972FF" w:rsidRDefault="000972FF" w:rsidP="000972FF">
      <w:pPr>
        <w:pStyle w:val="ListParagraph"/>
        <w:numPr>
          <w:ilvl w:val="0"/>
          <w:numId w:val="1"/>
        </w:numPr>
      </w:pPr>
      <w:r>
        <w:t>Joyce will work on the 2025 SALS Construction Challenge Grant. The maximum award is $5,000. The funds can be used to support professionals with developing plans. Joyce has taken photos of the library area that we want to change. Sara offered to contact an interior designer. The deadline for the grant submission is March 31, 2025. Approved projects can expect to receive grant funds the last week of April or the beginning of May 2025.</w:t>
      </w:r>
      <w:r>
        <w:br/>
        <w:t>Factors to be considered include the following:</w:t>
      </w:r>
      <w:r>
        <w:br/>
        <w:t>* How the project will change the library building.</w:t>
      </w:r>
      <w:r>
        <w:br/>
        <w:t>* Benefits of the project to patrons.</w:t>
      </w:r>
      <w:r>
        <w:br/>
        <w:t xml:space="preserve">* Timeline for the project. We cannot start the changes until September. What tools will we use </w:t>
      </w:r>
      <w:r>
        <w:lastRenderedPageBreak/>
        <w:t>to evaluate the changes.</w:t>
      </w:r>
      <w:r w:rsidR="005C7671">
        <w:br/>
        <w:t>* What tools we will use to measure the program’s success.</w:t>
      </w:r>
      <w:r w:rsidR="005C7671">
        <w:br/>
        <w:t>* The project must be completed and final report submitted by April 3, 2026.</w:t>
      </w:r>
    </w:p>
    <w:p w:rsidR="005C7671" w:rsidRDefault="005C7671" w:rsidP="005C7671">
      <w:pPr>
        <w:ind w:left="360"/>
      </w:pPr>
    </w:p>
    <w:p w:rsidR="005C7671" w:rsidRDefault="005C7671" w:rsidP="005C7671">
      <w:pPr>
        <w:ind w:left="360"/>
      </w:pPr>
      <w:r>
        <w:t>Our next meeting is April 21, 2025.</w:t>
      </w:r>
    </w:p>
    <w:p w:rsidR="005C7671" w:rsidRPr="005C7671" w:rsidRDefault="005C7671" w:rsidP="005C7671">
      <w:pPr>
        <w:ind w:left="360"/>
        <w:rPr>
          <w:b/>
        </w:rPr>
      </w:pPr>
      <w:r w:rsidRPr="005C7671">
        <w:rPr>
          <w:b/>
        </w:rPr>
        <w:t>Motion to Adjourn.</w:t>
      </w:r>
    </w:p>
    <w:sectPr w:rsidR="005C7671" w:rsidRPr="005C76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CB2A6F"/>
    <w:multiLevelType w:val="hybridMultilevel"/>
    <w:tmpl w:val="237CBB40"/>
    <w:lvl w:ilvl="0" w:tplc="FF38D44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2FF"/>
    <w:rsid w:val="000972FF"/>
    <w:rsid w:val="005C7671"/>
    <w:rsid w:val="007E1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5CBCB"/>
  <w15:chartTrackingRefBased/>
  <w15:docId w15:val="{DD26CA30-91C0-4915-8929-FE545FF50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72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338</Words>
  <Characters>1928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Guthrie, Lou Ann</dc:creator>
  <cp:keywords/>
  <dc:description/>
  <cp:lastModifiedBy>Guthrie, Lou Ann</cp:lastModifiedBy>
  <cp:revision>1</cp:revision>
  <dcterms:created xsi:type="dcterms:W3CDTF">2026-03-30T22:45:00Z</dcterms:created>
  <dcterms:modified xsi:type="dcterms:W3CDTF">2026-03-30T22:59:00Z</dcterms:modified>
</cp:coreProperties>
</file>